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238E" w:rsidRDefault="00A1238E" w:rsidP="000A31EF">
      <w:pPr>
        <w:spacing w:line="276" w:lineRule="auto"/>
        <w:rPr>
          <w:rFonts w:ascii="Arial" w:eastAsia="Calibri" w:hAnsi="Arial" w:cs="Arial"/>
          <w:b/>
          <w:bCs/>
          <w:lang w:eastAsia="en-US"/>
        </w:rPr>
      </w:pPr>
    </w:p>
    <w:p w:rsidR="00A1238E" w:rsidRPr="00642259" w:rsidRDefault="00A1238E" w:rsidP="00A1238E">
      <w:pPr>
        <w:spacing w:after="120" w:line="276" w:lineRule="auto"/>
        <w:rPr>
          <w:rFonts w:ascii="Arial" w:hAnsi="Arial" w:cs="Arial"/>
        </w:rPr>
      </w:pPr>
      <w:r w:rsidRPr="00642259">
        <w:rPr>
          <w:rFonts w:ascii="Arial" w:hAnsi="Arial" w:cs="Arial"/>
        </w:rPr>
        <w:t>Nazwa wnioskodawcy</w:t>
      </w:r>
    </w:p>
    <w:p w:rsidR="00A1238E" w:rsidRDefault="00A1238E" w:rsidP="00A1238E">
      <w:pPr>
        <w:spacing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:rsidR="00A1238E" w:rsidRDefault="00A1238E" w:rsidP="00A1238E">
      <w:pPr>
        <w:spacing w:line="360" w:lineRule="auto"/>
        <w:rPr>
          <w:rFonts w:ascii="Arial" w:eastAsia="Calibri" w:hAnsi="Arial" w:cs="Arial"/>
          <w:b/>
          <w:bCs/>
          <w:lang w:eastAsia="en-US"/>
        </w:rPr>
      </w:pPr>
      <w:r>
        <w:rPr>
          <w:rFonts w:ascii="Arial" w:hAnsi="Arial" w:cs="Arial"/>
        </w:rPr>
        <w:t>…………………………………</w:t>
      </w:r>
    </w:p>
    <w:p w:rsidR="00A1238E" w:rsidRDefault="00A1238E" w:rsidP="00A1238E">
      <w:pPr>
        <w:spacing w:line="360" w:lineRule="auto"/>
        <w:rPr>
          <w:rFonts w:ascii="Arial" w:eastAsia="Calibri" w:hAnsi="Arial" w:cs="Arial"/>
          <w:b/>
          <w:bCs/>
          <w:lang w:eastAsia="en-US"/>
        </w:rPr>
      </w:pPr>
    </w:p>
    <w:p w:rsidR="000A31EF" w:rsidRPr="000A31EF" w:rsidRDefault="000A31EF" w:rsidP="000A31EF">
      <w:pPr>
        <w:spacing w:line="276" w:lineRule="auto"/>
        <w:rPr>
          <w:rFonts w:ascii="Arial" w:eastAsia="Calibri" w:hAnsi="Arial" w:cs="Arial"/>
          <w:b/>
          <w:bCs/>
          <w:lang w:eastAsia="en-US"/>
        </w:rPr>
      </w:pPr>
      <w:r w:rsidRPr="000A31EF">
        <w:rPr>
          <w:rFonts w:ascii="Arial" w:eastAsia="Calibri" w:hAnsi="Arial" w:cs="Arial"/>
          <w:b/>
          <w:bCs/>
          <w:lang w:eastAsia="en-US"/>
        </w:rPr>
        <w:t xml:space="preserve">Oświadczenie o otrzymanej pomocy de </w:t>
      </w:r>
      <w:proofErr w:type="spellStart"/>
      <w:r w:rsidRPr="000A31EF">
        <w:rPr>
          <w:rFonts w:ascii="Arial" w:eastAsia="Calibri" w:hAnsi="Arial" w:cs="Arial"/>
          <w:b/>
          <w:bCs/>
          <w:lang w:eastAsia="en-US"/>
        </w:rPr>
        <w:t>minimis</w:t>
      </w:r>
      <w:proofErr w:type="spellEnd"/>
      <w:r w:rsidR="00C43CE8">
        <w:rPr>
          <w:rFonts w:ascii="Arial" w:eastAsia="Calibri" w:hAnsi="Arial" w:cs="Arial"/>
          <w:b/>
          <w:bCs/>
          <w:lang w:eastAsia="en-US"/>
        </w:rPr>
        <w:t xml:space="preserve">/nieotrzymaniu pomocy de </w:t>
      </w:r>
      <w:proofErr w:type="spellStart"/>
      <w:r w:rsidR="00C43CE8">
        <w:rPr>
          <w:rFonts w:ascii="Arial" w:eastAsia="Calibri" w:hAnsi="Arial" w:cs="Arial"/>
          <w:b/>
          <w:bCs/>
          <w:lang w:eastAsia="en-US"/>
        </w:rPr>
        <w:t>minimis</w:t>
      </w:r>
      <w:proofErr w:type="spellEnd"/>
    </w:p>
    <w:p w:rsidR="00C43CE8" w:rsidRPr="008F4770" w:rsidRDefault="00C43CE8" w:rsidP="00C43CE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8F4770">
        <w:rPr>
          <w:rFonts w:ascii="Arial" w:eastAsia="Calibri" w:hAnsi="Arial" w:cs="Arial"/>
          <w:bCs/>
          <w:lang w:eastAsia="en-US"/>
        </w:rPr>
        <w:t xml:space="preserve"> </w:t>
      </w:r>
    </w:p>
    <w:p w:rsidR="00C43CE8" w:rsidRDefault="00C43CE8" w:rsidP="00B227A3">
      <w:pPr>
        <w:spacing w:line="360" w:lineRule="auto"/>
        <w:rPr>
          <w:rFonts w:ascii="Arial" w:hAnsi="Arial" w:cs="Arial"/>
          <w:b/>
        </w:rPr>
      </w:pPr>
    </w:p>
    <w:p w:rsidR="00925E25" w:rsidRDefault="00925E25" w:rsidP="00B227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424AE1">
        <w:rPr>
          <w:rFonts w:ascii="Arial" w:hAnsi="Arial" w:cs="Arial"/>
        </w:rPr>
        <w:t xml:space="preserve">świadczam, że wartość pomocy de minimis jaką otrzymałem w okresie </w:t>
      </w:r>
      <w:r w:rsidR="000E0B60">
        <w:rPr>
          <w:rFonts w:ascii="Arial" w:hAnsi="Arial" w:cs="Arial"/>
        </w:rPr>
        <w:t>3</w:t>
      </w:r>
      <w:r w:rsidRPr="00424AE1">
        <w:rPr>
          <w:rFonts w:ascii="Arial" w:hAnsi="Arial" w:cs="Arial"/>
        </w:rPr>
        <w:t xml:space="preserve"> lat wynosi</w:t>
      </w:r>
      <w:r w:rsidR="00A94AE8">
        <w:rPr>
          <w:rFonts w:ascii="Arial" w:hAnsi="Arial" w:cs="Aria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</w:tblGrid>
      <w:tr w:rsidR="00925E25" w:rsidTr="00FF7D70">
        <w:tc>
          <w:tcPr>
            <w:tcW w:w="1526" w:type="dxa"/>
          </w:tcPr>
          <w:p w:rsidR="00925E25" w:rsidRDefault="00925E25" w:rsidP="00B227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euro. </w:t>
            </w:r>
          </w:p>
        </w:tc>
      </w:tr>
    </w:tbl>
    <w:p w:rsidR="000A31EF" w:rsidRDefault="000A31EF" w:rsidP="00B227A3">
      <w:pPr>
        <w:spacing w:line="360" w:lineRule="auto"/>
        <w:rPr>
          <w:rFonts w:ascii="Arial" w:hAnsi="Arial" w:cs="Arial"/>
        </w:rPr>
      </w:pPr>
    </w:p>
    <w:p w:rsidR="00161AC8" w:rsidRDefault="00925E25" w:rsidP="00B227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Oświadczenie składam w </w:t>
      </w:r>
      <w:r w:rsidR="00CF283A" w:rsidRPr="00424AE1">
        <w:rPr>
          <w:rFonts w:ascii="Arial" w:hAnsi="Arial" w:cs="Arial"/>
        </w:rPr>
        <w:t>związku z</w:t>
      </w:r>
      <w:r w:rsidR="00EA4067" w:rsidRPr="00424AE1">
        <w:rPr>
          <w:rFonts w:ascii="Arial" w:hAnsi="Arial" w:cs="Arial"/>
        </w:rPr>
        <w:t xml:space="preserve"> ubieganiem się o dofinansowanie</w:t>
      </w:r>
      <w:r w:rsidR="00CF283A" w:rsidRPr="00424AE1">
        <w:rPr>
          <w:rFonts w:ascii="Arial" w:hAnsi="Arial" w:cs="Arial"/>
        </w:rPr>
        <w:t xml:space="preserve"> </w:t>
      </w:r>
      <w:r w:rsidR="007863F8" w:rsidRPr="00424AE1">
        <w:rPr>
          <w:rFonts w:ascii="Arial" w:hAnsi="Arial" w:cs="Arial"/>
        </w:rPr>
        <w:t>projektu</w:t>
      </w:r>
      <w:r w:rsidR="00CF283A" w:rsidRPr="00424AE1">
        <w:rPr>
          <w:rFonts w:ascii="Arial" w:hAnsi="Arial" w:cs="Arial"/>
        </w:rPr>
        <w:t xml:space="preserve"> </w:t>
      </w:r>
      <w:r w:rsidR="00535847" w:rsidRPr="00424AE1">
        <w:rPr>
          <w:rFonts w:ascii="Arial" w:hAnsi="Arial" w:cs="Arial"/>
        </w:rPr>
        <w:t>pn.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399"/>
      </w:tblGrid>
      <w:tr w:rsidR="006B56A4" w:rsidRPr="004F273C" w:rsidTr="00925E25">
        <w:tc>
          <w:tcPr>
            <w:tcW w:w="5000" w:type="pct"/>
          </w:tcPr>
          <w:p w:rsidR="006B56A4" w:rsidRPr="004F273C" w:rsidRDefault="006B56A4" w:rsidP="00B227A3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6B56A4" w:rsidRPr="00424AE1" w:rsidRDefault="00161AC8" w:rsidP="00B227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F283A" w:rsidRPr="00424AE1">
        <w:rPr>
          <w:rFonts w:ascii="Arial" w:hAnsi="Arial" w:cs="Arial"/>
        </w:rPr>
        <w:t xml:space="preserve">e środków </w:t>
      </w:r>
      <w:r>
        <w:rPr>
          <w:rFonts w:ascii="Arial" w:hAnsi="Arial" w:cs="Arial"/>
        </w:rPr>
        <w:t>p</w:t>
      </w:r>
      <w:r w:rsidR="00CF283A" w:rsidRPr="00424AE1">
        <w:rPr>
          <w:rFonts w:ascii="Arial" w:hAnsi="Arial" w:cs="Arial"/>
        </w:rPr>
        <w:t>r</w:t>
      </w:r>
      <w:r w:rsidR="007863F8" w:rsidRPr="00424AE1">
        <w:rPr>
          <w:rFonts w:ascii="Arial" w:hAnsi="Arial" w:cs="Arial"/>
        </w:rPr>
        <w:t xml:space="preserve">ogramu </w:t>
      </w:r>
      <w:r w:rsidR="00BC4610" w:rsidRPr="00BC4610">
        <w:rPr>
          <w:rFonts w:ascii="Arial" w:hAnsi="Arial" w:cs="Arial"/>
        </w:rPr>
        <w:t>Fundusze Europejskie dla Pomorza Zachodniego 2021-2027</w:t>
      </w:r>
      <w:r w:rsidR="00925E25">
        <w:rPr>
          <w:rFonts w:ascii="Arial" w:hAnsi="Arial" w:cs="Arial"/>
        </w:rPr>
        <w:t>.</w:t>
      </w:r>
    </w:p>
    <w:p w:rsidR="00A94AE8" w:rsidRDefault="00A94AE8" w:rsidP="00B227A3">
      <w:pPr>
        <w:tabs>
          <w:tab w:val="left" w:pos="8655"/>
        </w:tabs>
        <w:spacing w:line="360" w:lineRule="auto"/>
        <w:rPr>
          <w:rFonts w:ascii="Arial" w:hAnsi="Arial" w:cs="Arial"/>
        </w:rPr>
      </w:pPr>
    </w:p>
    <w:p w:rsidR="00A94AE8" w:rsidRDefault="00C73E1F" w:rsidP="00B227A3">
      <w:pPr>
        <w:tabs>
          <w:tab w:val="left" w:pos="8655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 przypadku gdy do dnia zawarcia umowy o dofinansowanie projektu uzyskam dodatkową pomoc de </w:t>
      </w:r>
      <w:proofErr w:type="spellStart"/>
      <w:r>
        <w:rPr>
          <w:rFonts w:ascii="Arial" w:hAnsi="Arial" w:cs="Arial"/>
        </w:rPr>
        <w:t>minimis</w:t>
      </w:r>
      <w:proofErr w:type="spellEnd"/>
      <w:r>
        <w:rPr>
          <w:rFonts w:ascii="Arial" w:hAnsi="Arial" w:cs="Arial"/>
        </w:rPr>
        <w:t>, niew</w:t>
      </w:r>
      <w:r w:rsidR="00460442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kazaną w niniejszym oświadczeniu, zobowiązuję się niezwłocznie o tym poinformować. </w:t>
      </w:r>
    </w:p>
    <w:p w:rsidR="00A94AE8" w:rsidRDefault="00A94AE8" w:rsidP="00B227A3">
      <w:pPr>
        <w:tabs>
          <w:tab w:val="left" w:pos="8655"/>
        </w:tabs>
        <w:spacing w:line="360" w:lineRule="auto"/>
        <w:rPr>
          <w:rFonts w:ascii="Arial" w:hAnsi="Arial" w:cs="Arial"/>
        </w:rPr>
      </w:pPr>
    </w:p>
    <w:p w:rsidR="00A94AE8" w:rsidRDefault="00A94AE8" w:rsidP="00B227A3">
      <w:pPr>
        <w:tabs>
          <w:tab w:val="left" w:pos="8655"/>
        </w:tabs>
        <w:spacing w:line="360" w:lineRule="auto"/>
        <w:rPr>
          <w:rFonts w:ascii="Arial" w:hAnsi="Arial" w:cs="Arial"/>
        </w:rPr>
      </w:pPr>
    </w:p>
    <w:p w:rsidR="00C73E1F" w:rsidRDefault="00C73E1F" w:rsidP="00B227A3">
      <w:pPr>
        <w:tabs>
          <w:tab w:val="left" w:pos="8655"/>
        </w:tabs>
        <w:spacing w:line="360" w:lineRule="auto"/>
        <w:rPr>
          <w:rFonts w:ascii="Arial" w:hAnsi="Arial" w:cs="Arial"/>
        </w:rPr>
      </w:pPr>
    </w:p>
    <w:p w:rsidR="00424AE1" w:rsidRPr="00424AE1" w:rsidRDefault="00925E25" w:rsidP="00B227A3">
      <w:pPr>
        <w:tabs>
          <w:tab w:val="left" w:pos="8655"/>
        </w:tabs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</w:rPr>
        <w:t>Data, p</w:t>
      </w:r>
      <w:r w:rsidR="00424AE1" w:rsidRPr="00424AE1">
        <w:rPr>
          <w:rFonts w:ascii="Arial" w:hAnsi="Arial" w:cs="Arial"/>
        </w:rPr>
        <w:t>odpis oso</w:t>
      </w:r>
      <w:r>
        <w:rPr>
          <w:rFonts w:ascii="Arial" w:hAnsi="Arial" w:cs="Arial"/>
        </w:rPr>
        <w:t>by / osób</w:t>
      </w:r>
      <w:r w:rsidR="00424AE1" w:rsidRPr="00424AE1">
        <w:rPr>
          <w:rFonts w:ascii="Arial" w:hAnsi="Arial" w:cs="Arial"/>
        </w:rPr>
        <w:t xml:space="preserve"> upoważnionych do reprezentacji</w:t>
      </w:r>
    </w:p>
    <w:p w:rsidR="00404C1D" w:rsidRDefault="00404C1D" w:rsidP="00B227A3">
      <w:pPr>
        <w:pStyle w:val="CM22"/>
        <w:spacing w:after="120" w:line="360" w:lineRule="auto"/>
        <w:rPr>
          <w:rFonts w:ascii="Arial" w:hAnsi="Arial" w:cs="Arial"/>
        </w:rPr>
      </w:pPr>
      <w:bookmarkStart w:id="0" w:name="_Hlk142304231"/>
    </w:p>
    <w:p w:rsidR="00C73E1F" w:rsidRDefault="006B56A4" w:rsidP="00B227A3">
      <w:pPr>
        <w:pStyle w:val="CM22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Instrukcja: </w:t>
      </w:r>
    </w:p>
    <w:p w:rsidR="000A31EF" w:rsidRDefault="006B56A4" w:rsidP="00B227A3">
      <w:pPr>
        <w:pStyle w:val="CM22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Uzupełnij miejsca w ramkach</w:t>
      </w:r>
      <w:r w:rsidR="00925E25">
        <w:rPr>
          <w:rFonts w:ascii="Arial" w:hAnsi="Arial" w:cs="Arial"/>
        </w:rPr>
        <w:t>, datę oraz podpisz dokument</w:t>
      </w:r>
      <w:r w:rsidR="00C73E1F">
        <w:rPr>
          <w:rFonts w:ascii="Arial" w:hAnsi="Arial" w:cs="Arial"/>
        </w:rPr>
        <w:t xml:space="preserve"> zgodnie z zasadą reprezentacji</w:t>
      </w:r>
      <w:r>
        <w:rPr>
          <w:rFonts w:ascii="Arial" w:hAnsi="Arial" w:cs="Arial"/>
        </w:rPr>
        <w:t>.</w:t>
      </w:r>
      <w:r w:rsidR="005A4FA4">
        <w:rPr>
          <w:rFonts w:ascii="Arial" w:hAnsi="Arial" w:cs="Arial"/>
        </w:rPr>
        <w:t xml:space="preserve"> </w:t>
      </w:r>
    </w:p>
    <w:p w:rsidR="00424AE1" w:rsidRDefault="005A4FA4" w:rsidP="00B227A3">
      <w:pPr>
        <w:pStyle w:val="CM22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nieotrzymania pomocy de </w:t>
      </w:r>
      <w:proofErr w:type="spellStart"/>
      <w:r>
        <w:rPr>
          <w:rFonts w:ascii="Arial" w:hAnsi="Arial" w:cs="Arial"/>
        </w:rPr>
        <w:t>minimis</w:t>
      </w:r>
      <w:proofErr w:type="spellEnd"/>
      <w:r>
        <w:rPr>
          <w:rFonts w:ascii="Arial" w:hAnsi="Arial" w:cs="Arial"/>
        </w:rPr>
        <w:t xml:space="preserve"> wpisz </w:t>
      </w:r>
      <w:r w:rsidR="00925E25">
        <w:rPr>
          <w:rFonts w:ascii="Arial" w:hAnsi="Arial" w:cs="Arial"/>
        </w:rPr>
        <w:t>„</w:t>
      </w:r>
      <w:r>
        <w:rPr>
          <w:rFonts w:ascii="Arial" w:hAnsi="Arial" w:cs="Arial"/>
        </w:rPr>
        <w:t>0</w:t>
      </w:r>
      <w:r w:rsidR="00925E25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</w:t>
      </w:r>
      <w:r w:rsidR="00925E25">
        <w:rPr>
          <w:rFonts w:ascii="Arial" w:hAnsi="Arial" w:cs="Arial"/>
        </w:rPr>
        <w:t>(</w:t>
      </w:r>
      <w:r>
        <w:rPr>
          <w:rFonts w:ascii="Arial" w:hAnsi="Arial" w:cs="Arial"/>
        </w:rPr>
        <w:t>zero</w:t>
      </w:r>
      <w:r w:rsidR="00925E25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  <w:bookmarkEnd w:id="0"/>
    </w:p>
    <w:p w:rsidR="00C73E1F" w:rsidRPr="00C73E1F" w:rsidRDefault="00C73E1F" w:rsidP="00B227A3">
      <w:pPr>
        <w:pStyle w:val="CM22"/>
        <w:spacing w:after="0" w:line="360" w:lineRule="auto"/>
        <w:rPr>
          <w:rFonts w:ascii="Arial" w:hAnsi="Arial" w:cs="Arial"/>
        </w:rPr>
      </w:pPr>
      <w:r w:rsidRPr="00C73E1F">
        <w:rPr>
          <w:rFonts w:ascii="Arial" w:hAnsi="Arial" w:cs="Arial"/>
        </w:rPr>
        <w:t xml:space="preserve">Do ustalania dostępnego limitu pomocy de </w:t>
      </w:r>
      <w:proofErr w:type="spellStart"/>
      <w:r w:rsidRPr="00C73E1F">
        <w:rPr>
          <w:rFonts w:ascii="Arial" w:hAnsi="Arial" w:cs="Arial"/>
        </w:rPr>
        <w:t>minimis</w:t>
      </w:r>
      <w:proofErr w:type="spellEnd"/>
      <w:r w:rsidRPr="00C73E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weź</w:t>
      </w:r>
      <w:r w:rsidRPr="00C73E1F">
        <w:rPr>
          <w:rFonts w:ascii="Arial" w:hAnsi="Arial" w:cs="Arial"/>
        </w:rPr>
        <w:t xml:space="preserve"> pod uwagę 3 minione lata. Należy rozumieć to w ten sposób, że jeśli </w:t>
      </w:r>
      <w:r w:rsidR="00BC600C" w:rsidRPr="00C73E1F">
        <w:rPr>
          <w:rFonts w:ascii="Arial" w:hAnsi="Arial" w:cs="Arial"/>
        </w:rPr>
        <w:t xml:space="preserve">na przykład </w:t>
      </w:r>
      <w:r w:rsidR="00BC600C">
        <w:rPr>
          <w:rFonts w:ascii="Arial" w:hAnsi="Arial" w:cs="Arial"/>
        </w:rPr>
        <w:t xml:space="preserve">datą udzielenia </w:t>
      </w:r>
      <w:r w:rsidR="00BC600C" w:rsidRPr="00C73E1F">
        <w:rPr>
          <w:rFonts w:ascii="Arial" w:hAnsi="Arial" w:cs="Arial"/>
        </w:rPr>
        <w:t>pomoc</w:t>
      </w:r>
      <w:r w:rsidR="00BC600C">
        <w:rPr>
          <w:rFonts w:ascii="Arial" w:hAnsi="Arial" w:cs="Arial"/>
        </w:rPr>
        <w:t>y</w:t>
      </w:r>
      <w:r w:rsidR="00BC600C" w:rsidRPr="00C73E1F">
        <w:rPr>
          <w:rFonts w:ascii="Arial" w:hAnsi="Arial" w:cs="Arial"/>
        </w:rPr>
        <w:t xml:space="preserve"> de </w:t>
      </w:r>
      <w:proofErr w:type="spellStart"/>
      <w:r w:rsidR="00BC600C" w:rsidRPr="00C73E1F">
        <w:rPr>
          <w:rFonts w:ascii="Arial" w:hAnsi="Arial" w:cs="Arial"/>
        </w:rPr>
        <w:t>minimis</w:t>
      </w:r>
      <w:proofErr w:type="spellEnd"/>
      <w:r w:rsidR="00BC600C" w:rsidRPr="00C73E1F">
        <w:rPr>
          <w:rFonts w:ascii="Arial" w:hAnsi="Arial" w:cs="Arial"/>
        </w:rPr>
        <w:t xml:space="preserve"> </w:t>
      </w:r>
      <w:r w:rsidR="00BC600C">
        <w:rPr>
          <w:rFonts w:ascii="Arial" w:hAnsi="Arial" w:cs="Arial"/>
        </w:rPr>
        <w:t>jest</w:t>
      </w:r>
      <w:r w:rsidR="00BC600C" w:rsidRPr="00C73E1F">
        <w:rPr>
          <w:rFonts w:ascii="Arial" w:hAnsi="Arial" w:cs="Arial"/>
        </w:rPr>
        <w:t xml:space="preserve"> 5 stycznia 202</w:t>
      </w:r>
      <w:r w:rsidR="00BC600C">
        <w:rPr>
          <w:rFonts w:ascii="Arial" w:hAnsi="Arial" w:cs="Arial"/>
        </w:rPr>
        <w:t>5</w:t>
      </w:r>
      <w:r w:rsidR="00BC600C" w:rsidRPr="00C73E1F">
        <w:rPr>
          <w:rFonts w:ascii="Arial" w:hAnsi="Arial" w:cs="Arial"/>
        </w:rPr>
        <w:t xml:space="preserve"> r., uwzgl</w:t>
      </w:r>
      <w:r w:rsidR="00BC600C">
        <w:rPr>
          <w:rFonts w:ascii="Arial" w:hAnsi="Arial" w:cs="Arial"/>
        </w:rPr>
        <w:t xml:space="preserve">ędnieniu </w:t>
      </w:r>
      <w:r w:rsidR="00BC600C" w:rsidRPr="00C73E1F">
        <w:rPr>
          <w:rFonts w:ascii="Arial" w:hAnsi="Arial" w:cs="Arial"/>
        </w:rPr>
        <w:t xml:space="preserve">podlega pomoc de </w:t>
      </w:r>
      <w:proofErr w:type="spellStart"/>
      <w:r w:rsidR="00BC600C" w:rsidRPr="00C73E1F">
        <w:rPr>
          <w:rFonts w:ascii="Arial" w:hAnsi="Arial" w:cs="Arial"/>
        </w:rPr>
        <w:t>minimis</w:t>
      </w:r>
      <w:proofErr w:type="spellEnd"/>
      <w:r w:rsidR="00BC600C" w:rsidRPr="00C73E1F">
        <w:rPr>
          <w:rFonts w:ascii="Arial" w:hAnsi="Arial" w:cs="Arial"/>
        </w:rPr>
        <w:t xml:space="preserve"> począwszy od 5 stycznia 202</w:t>
      </w:r>
      <w:r w:rsidR="00BC600C">
        <w:rPr>
          <w:rFonts w:ascii="Arial" w:hAnsi="Arial" w:cs="Arial"/>
        </w:rPr>
        <w:t>2</w:t>
      </w:r>
      <w:r w:rsidR="00BC600C" w:rsidRPr="00C73E1F">
        <w:rPr>
          <w:rFonts w:ascii="Arial" w:hAnsi="Arial" w:cs="Arial"/>
        </w:rPr>
        <w:t xml:space="preserve"> r. do 5 stycznia 202</w:t>
      </w:r>
      <w:r w:rsidR="00BC600C">
        <w:rPr>
          <w:rFonts w:ascii="Arial" w:hAnsi="Arial" w:cs="Arial"/>
        </w:rPr>
        <w:t>5</w:t>
      </w:r>
      <w:r w:rsidR="00BC600C" w:rsidRPr="00C73E1F">
        <w:rPr>
          <w:rFonts w:ascii="Arial" w:hAnsi="Arial" w:cs="Arial"/>
        </w:rPr>
        <w:t xml:space="preserve"> r. włącznie</w:t>
      </w:r>
      <w:r w:rsidRPr="00C73E1F">
        <w:rPr>
          <w:rFonts w:ascii="Arial" w:hAnsi="Arial" w:cs="Arial"/>
        </w:rPr>
        <w:t xml:space="preserve">. </w:t>
      </w:r>
      <w:bookmarkStart w:id="1" w:name="_GoBack"/>
      <w:bookmarkEnd w:id="1"/>
    </w:p>
    <w:p w:rsidR="00C73E1F" w:rsidRDefault="00C73E1F" w:rsidP="00B227A3"/>
    <w:p w:rsidR="00462101" w:rsidRPr="00462101" w:rsidRDefault="000E0B60" w:rsidP="00B227A3">
      <w:pPr>
        <w:pStyle w:val="CM22"/>
        <w:spacing w:after="0" w:line="360" w:lineRule="auto"/>
        <w:rPr>
          <w:rFonts w:ascii="Arial" w:hAnsi="Arial" w:cs="Arial"/>
        </w:rPr>
      </w:pPr>
      <w:r w:rsidRPr="000E0B60">
        <w:rPr>
          <w:rFonts w:ascii="Arial" w:hAnsi="Arial" w:cs="Arial"/>
        </w:rPr>
        <w:t xml:space="preserve">W celu wykazania pomocy de </w:t>
      </w:r>
      <w:proofErr w:type="spellStart"/>
      <w:r w:rsidRPr="000E0B60">
        <w:rPr>
          <w:rFonts w:ascii="Arial" w:hAnsi="Arial" w:cs="Arial"/>
        </w:rPr>
        <w:t>minimis</w:t>
      </w:r>
      <w:proofErr w:type="spellEnd"/>
      <w:r w:rsidRPr="000E0B60">
        <w:rPr>
          <w:rFonts w:ascii="Arial" w:hAnsi="Arial" w:cs="Arial"/>
        </w:rPr>
        <w:t xml:space="preserve"> oraz określenia jej wielkości w okresie trzech lat, podmiot ubiegający się o pomoc de </w:t>
      </w:r>
      <w:proofErr w:type="spellStart"/>
      <w:r w:rsidRPr="000E0B60">
        <w:rPr>
          <w:rFonts w:ascii="Arial" w:hAnsi="Arial" w:cs="Arial"/>
        </w:rPr>
        <w:t>minims</w:t>
      </w:r>
      <w:proofErr w:type="spellEnd"/>
      <w:r w:rsidRPr="000E0B60">
        <w:rPr>
          <w:rFonts w:ascii="Arial" w:hAnsi="Arial" w:cs="Arial"/>
        </w:rPr>
        <w:t xml:space="preserve"> rozumiany jest jako „jedno przedsiębiorstwo” </w:t>
      </w:r>
      <w:r w:rsidRPr="000E0B60">
        <w:rPr>
          <w:rFonts w:ascii="Arial" w:hAnsi="Arial" w:cs="Arial"/>
        </w:rPr>
        <w:lastRenderedPageBreak/>
        <w:t xml:space="preserve">zgodnie z treścią art. 2 ust. 2 Rozporządzenia Komisji (UE) nr </w:t>
      </w:r>
      <w:r>
        <w:rPr>
          <w:rFonts w:ascii="Arial" w:hAnsi="Arial" w:cs="Arial"/>
        </w:rPr>
        <w:t xml:space="preserve">2023/2831 z dnia 13 grudnia 2023 r. </w:t>
      </w:r>
      <w:r w:rsidRPr="000E0B60">
        <w:rPr>
          <w:rFonts w:ascii="Arial" w:hAnsi="Arial" w:cs="Arial"/>
        </w:rPr>
        <w:t xml:space="preserve">w sprawie stosowania art. 107 i 108 Traktatu o funkcjonowaniu Unii Europejskiej do pomocy de </w:t>
      </w:r>
      <w:proofErr w:type="spellStart"/>
      <w:r w:rsidRPr="000E0B60">
        <w:rPr>
          <w:rFonts w:ascii="Arial" w:hAnsi="Arial" w:cs="Arial"/>
        </w:rPr>
        <w:t>minimis</w:t>
      </w:r>
      <w:proofErr w:type="spellEnd"/>
      <w:r w:rsidRPr="000E0B60">
        <w:rPr>
          <w:rFonts w:ascii="Arial" w:hAnsi="Arial" w:cs="Arial"/>
        </w:rPr>
        <w:t>.</w:t>
      </w:r>
      <w:r w:rsidR="00F175BE">
        <w:rPr>
          <w:rFonts w:ascii="Arial" w:hAnsi="Arial" w:cs="Arial"/>
        </w:rPr>
        <w:t xml:space="preserve"> „</w:t>
      </w:r>
      <w:r w:rsidR="00462101" w:rsidRPr="00462101">
        <w:rPr>
          <w:rFonts w:ascii="Arial" w:hAnsi="Arial" w:cs="Arial"/>
        </w:rPr>
        <w:t>Jedno przedsiębiorstwo" oznacza wszystkie jednostki gospodarcze, które pozostają w co najmniej jednym z następujących stosunków:</w:t>
      </w:r>
    </w:p>
    <w:p w:rsidR="00462101" w:rsidRPr="00462101" w:rsidRDefault="00462101" w:rsidP="00B227A3">
      <w:pPr>
        <w:pStyle w:val="CM22"/>
        <w:spacing w:after="0" w:line="360" w:lineRule="auto"/>
        <w:rPr>
          <w:rFonts w:ascii="Arial" w:hAnsi="Arial" w:cs="Arial"/>
        </w:rPr>
      </w:pPr>
      <w:r w:rsidRPr="00462101">
        <w:rPr>
          <w:rFonts w:ascii="Arial" w:hAnsi="Arial" w:cs="Arial"/>
        </w:rPr>
        <w:t>a)  jedna jednostka gospodarcza posiada w drugiej jednostce gospodarczej większość praw głosu akcjonariuszy lub wspólników;</w:t>
      </w:r>
    </w:p>
    <w:p w:rsidR="00462101" w:rsidRPr="00462101" w:rsidRDefault="00462101" w:rsidP="00B227A3">
      <w:pPr>
        <w:pStyle w:val="CM22"/>
        <w:spacing w:after="0" w:line="360" w:lineRule="auto"/>
        <w:rPr>
          <w:rFonts w:ascii="Arial" w:hAnsi="Arial" w:cs="Arial"/>
        </w:rPr>
      </w:pPr>
      <w:r w:rsidRPr="00462101">
        <w:rPr>
          <w:rFonts w:ascii="Arial" w:hAnsi="Arial" w:cs="Arial"/>
        </w:rPr>
        <w:t>b)  jedna jednostka gospodarcza ma prawo wyznaczyć lub odwołać większość członków organu administracyjnego, zarządzającego lub nadzorczego innej jednostki gospodarczej;</w:t>
      </w:r>
    </w:p>
    <w:p w:rsidR="00462101" w:rsidRPr="00462101" w:rsidRDefault="00462101" w:rsidP="00B227A3">
      <w:pPr>
        <w:pStyle w:val="CM22"/>
        <w:spacing w:after="0" w:line="360" w:lineRule="auto"/>
        <w:rPr>
          <w:rFonts w:ascii="Arial" w:hAnsi="Arial" w:cs="Arial"/>
        </w:rPr>
      </w:pPr>
      <w:r w:rsidRPr="00462101">
        <w:rPr>
          <w:rFonts w:ascii="Arial" w:hAnsi="Arial" w:cs="Arial"/>
        </w:rPr>
        <w:t>c)  jedna jednostka gospodarcza ma prawo wywierać dominujący wpływ na inną jednostkę gospodarczą zgodnie z umową zawartą z tą jednostką lub postanowieniami w jej akcie założycielskim lub umowie spółki;</w:t>
      </w:r>
    </w:p>
    <w:p w:rsidR="00462101" w:rsidRPr="00462101" w:rsidRDefault="00462101" w:rsidP="00B227A3">
      <w:pPr>
        <w:pStyle w:val="CM22"/>
        <w:spacing w:after="0" w:line="360" w:lineRule="auto"/>
        <w:rPr>
          <w:rFonts w:ascii="Arial" w:hAnsi="Arial" w:cs="Arial"/>
        </w:rPr>
      </w:pPr>
      <w:r w:rsidRPr="00462101">
        <w:rPr>
          <w:rFonts w:ascii="Arial" w:hAnsi="Arial" w:cs="Arial"/>
        </w:rPr>
        <w:t>d)  jedna jednostka gospodarcza, która jest akcjonariuszem lub wspólnikiem w innej jednostce gospodarczej, samodzielnie kontroluje, zgodnie z porozumieniem z innymi akcjonariuszami lub wspólnikami tej jednostki, większość praw głosu akcjonariuszy lub wspólników tej jednostki.</w:t>
      </w:r>
    </w:p>
    <w:p w:rsidR="00462101" w:rsidRPr="00462101" w:rsidRDefault="00462101" w:rsidP="00B227A3">
      <w:pPr>
        <w:pStyle w:val="CM22"/>
        <w:spacing w:after="0" w:line="360" w:lineRule="auto"/>
        <w:rPr>
          <w:rFonts w:ascii="Arial" w:hAnsi="Arial" w:cs="Arial"/>
        </w:rPr>
      </w:pPr>
      <w:r w:rsidRPr="00462101">
        <w:rPr>
          <w:rFonts w:ascii="Arial" w:hAnsi="Arial" w:cs="Arial"/>
        </w:rPr>
        <w:t>Jednostki gospodarcze pozostające w jakimkolwiek ze stosunków, o których mowa w lit. a)-d), poprzez co najmniej jedną inną jednostkę gospodarczą również są uznawane za jedno przedsiębiorstwo.</w:t>
      </w:r>
    </w:p>
    <w:p w:rsidR="00462101" w:rsidRPr="00462101" w:rsidRDefault="00462101" w:rsidP="00462101"/>
    <w:sectPr w:rsidR="00462101" w:rsidRPr="00462101" w:rsidSect="005C3777">
      <w:headerReference w:type="default" r:id="rId8"/>
      <w:pgSz w:w="11906" w:h="16838"/>
      <w:pgMar w:top="1417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1DDD" w:rsidRDefault="00321DDD" w:rsidP="00CF283A">
      <w:r>
        <w:separator/>
      </w:r>
    </w:p>
  </w:endnote>
  <w:endnote w:type="continuationSeparator" w:id="0">
    <w:p w:rsidR="00321DDD" w:rsidRDefault="00321DDD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1DDD" w:rsidRDefault="00321DDD" w:rsidP="00CF283A">
      <w:r>
        <w:separator/>
      </w:r>
    </w:p>
  </w:footnote>
  <w:footnote w:type="continuationSeparator" w:id="0">
    <w:p w:rsidR="00321DDD" w:rsidRDefault="00321DDD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777" w:rsidRDefault="00B56D8F">
    <w:pPr>
      <w:pStyle w:val="Nagwek"/>
    </w:pPr>
    <w:r>
      <w:rPr>
        <w:noProof/>
      </w:rPr>
      <w:drawing>
        <wp:inline distT="0" distB="0" distL="0" distR="0" wp14:anchorId="0FD1F801" wp14:editId="0523F60A">
          <wp:extent cx="5800725" cy="438150"/>
          <wp:effectExtent l="0" t="0" r="0" b="0"/>
          <wp:docPr id="5" name="Obraz 4">
            <a:extLst xmlns:a="http://schemas.openxmlformats.org/drawingml/2006/main">
              <a:ext uri="{FF2B5EF4-FFF2-40B4-BE49-F238E27FC236}">
                <a16:creationId xmlns:a16="http://schemas.microsoft.com/office/drawing/2014/main" id="{FEA1FAA4-D7AF-4510-8C0C-3755DEECAC87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>
                    <a:extLst>
                      <a:ext uri="{FF2B5EF4-FFF2-40B4-BE49-F238E27FC236}">
                        <a16:creationId xmlns:a16="http://schemas.microsoft.com/office/drawing/2014/main" id="{FEA1FAA4-D7AF-4510-8C0C-3755DEECAC87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72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C3777" w:rsidRDefault="005C3777" w:rsidP="005C3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567B6F49"/>
    <w:multiLevelType w:val="hybridMultilevel"/>
    <w:tmpl w:val="D4404D9E"/>
    <w:lvl w:ilvl="0" w:tplc="32E024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83A"/>
    <w:rsid w:val="000A31EF"/>
    <w:rsid w:val="000E0B60"/>
    <w:rsid w:val="00110E0C"/>
    <w:rsid w:val="00141CD9"/>
    <w:rsid w:val="00161AC8"/>
    <w:rsid w:val="001711DB"/>
    <w:rsid w:val="001C0BFC"/>
    <w:rsid w:val="00226A0A"/>
    <w:rsid w:val="00234E46"/>
    <w:rsid w:val="002837FC"/>
    <w:rsid w:val="00310B76"/>
    <w:rsid w:val="00321DDD"/>
    <w:rsid w:val="0032215F"/>
    <w:rsid w:val="003A4ED0"/>
    <w:rsid w:val="003C5EFF"/>
    <w:rsid w:val="003D10DC"/>
    <w:rsid w:val="00404C1D"/>
    <w:rsid w:val="00407B5A"/>
    <w:rsid w:val="00424AE1"/>
    <w:rsid w:val="0045798A"/>
    <w:rsid w:val="00460442"/>
    <w:rsid w:val="00462101"/>
    <w:rsid w:val="00496490"/>
    <w:rsid w:val="004D2D21"/>
    <w:rsid w:val="004D3801"/>
    <w:rsid w:val="00506230"/>
    <w:rsid w:val="00526855"/>
    <w:rsid w:val="00535847"/>
    <w:rsid w:val="00540CB5"/>
    <w:rsid w:val="005867C3"/>
    <w:rsid w:val="005A4FA4"/>
    <w:rsid w:val="005C3777"/>
    <w:rsid w:val="005D24AC"/>
    <w:rsid w:val="006A04BA"/>
    <w:rsid w:val="006B56A4"/>
    <w:rsid w:val="006C15BD"/>
    <w:rsid w:val="006F4410"/>
    <w:rsid w:val="00730E6C"/>
    <w:rsid w:val="007863F8"/>
    <w:rsid w:val="007C7711"/>
    <w:rsid w:val="007F7C09"/>
    <w:rsid w:val="00834B58"/>
    <w:rsid w:val="009242CB"/>
    <w:rsid w:val="00925E25"/>
    <w:rsid w:val="009B112E"/>
    <w:rsid w:val="00A062DF"/>
    <w:rsid w:val="00A1238E"/>
    <w:rsid w:val="00A83B99"/>
    <w:rsid w:val="00A94AE8"/>
    <w:rsid w:val="00AF2D86"/>
    <w:rsid w:val="00B227A3"/>
    <w:rsid w:val="00B56D8F"/>
    <w:rsid w:val="00B76F22"/>
    <w:rsid w:val="00BC4610"/>
    <w:rsid w:val="00BC600C"/>
    <w:rsid w:val="00BD05E4"/>
    <w:rsid w:val="00BD7DA8"/>
    <w:rsid w:val="00C26038"/>
    <w:rsid w:val="00C31065"/>
    <w:rsid w:val="00C43CE8"/>
    <w:rsid w:val="00C66397"/>
    <w:rsid w:val="00C73E1F"/>
    <w:rsid w:val="00CC6283"/>
    <w:rsid w:val="00CF283A"/>
    <w:rsid w:val="00CF5378"/>
    <w:rsid w:val="00D16CA7"/>
    <w:rsid w:val="00D86FB2"/>
    <w:rsid w:val="00DB71F1"/>
    <w:rsid w:val="00E01029"/>
    <w:rsid w:val="00EA4067"/>
    <w:rsid w:val="00ED4BB8"/>
    <w:rsid w:val="00F175BE"/>
    <w:rsid w:val="00F41DBE"/>
    <w:rsid w:val="00FA7D3F"/>
    <w:rsid w:val="00FB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1E80E85C-EA42-41D2-9D09-20E646520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table" w:styleId="Tabela-Siatka">
    <w:name w:val="Table Grid"/>
    <w:basedOn w:val="Standardowy"/>
    <w:rsid w:val="006B5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462101"/>
    <w:rPr>
      <w:i/>
      <w:iCs/>
    </w:rPr>
  </w:style>
  <w:style w:type="character" w:customStyle="1" w:styleId="text-justify">
    <w:name w:val="text-justify"/>
    <w:basedOn w:val="Domylnaczcionkaakapitu"/>
    <w:rsid w:val="00462101"/>
  </w:style>
  <w:style w:type="paragraph" w:customStyle="1" w:styleId="text-justify1">
    <w:name w:val="text-justify1"/>
    <w:basedOn w:val="Normalny"/>
    <w:rsid w:val="0046210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9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35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97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57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51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19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07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9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1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B8D16-1582-4C6B-8893-DFB7E8B6A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349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Bartłomiej Jezierski</cp:lastModifiedBy>
  <cp:revision>11</cp:revision>
  <cp:lastPrinted>2016-07-06T08:05:00Z</cp:lastPrinted>
  <dcterms:created xsi:type="dcterms:W3CDTF">2024-05-02T09:08:00Z</dcterms:created>
  <dcterms:modified xsi:type="dcterms:W3CDTF">2026-01-20T09:54:00Z</dcterms:modified>
</cp:coreProperties>
</file>